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3A" w:rsidRDefault="007C070F" w:rsidP="00250F3A">
      <w:pPr>
        <w:tabs>
          <w:tab w:val="left" w:pos="228"/>
          <w:tab w:val="center" w:pos="4153"/>
        </w:tabs>
        <w:rPr>
          <w:rFonts w:ascii="Calibri" w:eastAsia="標楷體" w:hAnsi="Calibri"/>
          <w:b/>
          <w:sz w:val="32"/>
        </w:rPr>
      </w:pPr>
      <w:r w:rsidRPr="00A81C3E">
        <w:rPr>
          <w:rFonts w:ascii="Calibri" w:eastAsia="標楷體" w:hAnsi="Calibri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-191135</wp:posOffset>
            </wp:positionV>
            <wp:extent cx="3721735" cy="55816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E_AS_BRCAS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C3E">
        <w:rPr>
          <w:rFonts w:ascii="Calibri" w:eastAsia="標楷體" w:hAnsi="Calibr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-238760</wp:posOffset>
                </wp:positionV>
                <wp:extent cx="3368040" cy="1404620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0F" w:rsidRPr="007C070F" w:rsidRDefault="007C070F" w:rsidP="008B3A0E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中央研究院生物多樣性研究中心</w:t>
                            </w:r>
                          </w:p>
                          <w:p w:rsidR="007C070F" w:rsidRPr="007C070F" w:rsidRDefault="007C070F" w:rsidP="008B3A0E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新世代</w:t>
                            </w:r>
                            <w:proofErr w:type="gramStart"/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基因體定序</w:t>
                            </w:r>
                            <w:proofErr w:type="gramEnd"/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核心實驗室</w:t>
                            </w:r>
                          </w:p>
                          <w:p w:rsidR="007C070F" w:rsidRPr="00D1069F" w:rsidRDefault="007C070F" w:rsidP="008B3A0E">
                            <w:pPr>
                              <w:spacing w:line="300" w:lineRule="exact"/>
                              <w:rPr>
                                <w:rFonts w:ascii="Arial" w:eastAsia="GenYoMin JP R" w:hAnsi="Arial" w:cs="Arial"/>
                                <w:b/>
                                <w:sz w:val="22"/>
                              </w:rPr>
                            </w:pPr>
                            <w:r w:rsidRPr="00D1069F">
                              <w:rPr>
                                <w:rFonts w:ascii="Arial" w:eastAsia="GenYoMin JP R" w:hAnsi="Arial" w:cs="Arial"/>
                                <w:b/>
                                <w:sz w:val="22"/>
                              </w:rPr>
                              <w:t>NGS Sequencing Service Agreement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8.85pt;margin-top:-18.8pt;width:26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" stroked="f">
                <v:textbox style="mso-fit-shape-to-text:t">
                  <w:txbxContent>
                    <w:p w:rsidR="007C070F" w:rsidRPr="007C070F" w:rsidRDefault="007C070F" w:rsidP="008B3A0E">
                      <w:pPr>
                        <w:spacing w:line="300" w:lineRule="exact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中央研究院生物多樣性研究中心</w:t>
                      </w:r>
                    </w:p>
                    <w:p w:rsidR="007C070F" w:rsidRPr="007C070F" w:rsidRDefault="007C070F" w:rsidP="008B3A0E">
                      <w:pPr>
                        <w:spacing w:line="300" w:lineRule="exact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新世代</w:t>
                      </w:r>
                      <w:proofErr w:type="gramStart"/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基因體定序</w:t>
                      </w:r>
                      <w:proofErr w:type="gramEnd"/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核心實驗室</w:t>
                      </w:r>
                    </w:p>
                    <w:p w:rsidR="007C070F" w:rsidRPr="00D1069F" w:rsidRDefault="007C070F" w:rsidP="008B3A0E">
                      <w:pPr>
                        <w:spacing w:line="300" w:lineRule="exact"/>
                        <w:rPr>
                          <w:rFonts w:ascii="Arial" w:eastAsia="GenYoMin JP R" w:hAnsi="Arial" w:cs="Arial"/>
                          <w:b/>
                          <w:sz w:val="22"/>
                        </w:rPr>
                      </w:pPr>
                      <w:r w:rsidRPr="00D1069F">
                        <w:rPr>
                          <w:rFonts w:ascii="Arial" w:eastAsia="GenYoMin JP R" w:hAnsi="Arial" w:cs="Arial"/>
                          <w:b/>
                          <w:sz w:val="22"/>
                        </w:rPr>
                        <w:t>NGS Sequencing Service Agreement Form</w:t>
                      </w:r>
                    </w:p>
                  </w:txbxContent>
                </v:textbox>
              </v:shape>
            </w:pict>
          </mc:Fallback>
        </mc:AlternateContent>
      </w:r>
      <w:r w:rsidRPr="00A81C3E">
        <w:rPr>
          <w:rFonts w:ascii="Calibri" w:eastAsia="標楷體" w:hAnsi="Calibri"/>
          <w:b/>
          <w:sz w:val="32"/>
        </w:rPr>
        <w:tab/>
      </w:r>
      <w:r w:rsidRPr="00A81C3E">
        <w:rPr>
          <w:rFonts w:ascii="Calibri" w:eastAsia="標楷體" w:hAnsi="Calibri"/>
          <w:b/>
          <w:sz w:val="32"/>
        </w:rPr>
        <w:tab/>
      </w:r>
    </w:p>
    <w:p w:rsidR="00E55671" w:rsidRPr="00A81C3E" w:rsidRDefault="004C4BAD" w:rsidP="00250F3A">
      <w:pPr>
        <w:tabs>
          <w:tab w:val="left" w:pos="228"/>
          <w:tab w:val="center" w:pos="4153"/>
        </w:tabs>
        <w:rPr>
          <w:rFonts w:ascii="Calibri" w:eastAsia="標楷體" w:hAnsi="Calibri" w:cstheme="minorHAnsi"/>
          <w:b/>
          <w:sz w:val="28"/>
          <w:szCs w:val="28"/>
        </w:rPr>
      </w:pPr>
      <w:r w:rsidRPr="00A81C3E">
        <w:rPr>
          <w:rFonts w:ascii="Calibri" w:eastAsia="標楷體" w:hAnsi="Calibri" w:cstheme="minorHAnsi"/>
          <w:b/>
          <w:sz w:val="28"/>
          <w:szCs w:val="28"/>
        </w:rPr>
        <w:t>《</w:t>
      </w:r>
      <w:r w:rsidR="00AB59F3" w:rsidRPr="00A81C3E">
        <w:rPr>
          <w:rFonts w:ascii="Calibri" w:eastAsia="標楷體" w:hAnsi="Calibri" w:cstheme="minorHAnsi"/>
          <w:b/>
          <w:sz w:val="28"/>
          <w:szCs w:val="28"/>
        </w:rPr>
        <w:t>樣本製備</w:t>
      </w:r>
      <w:r w:rsidR="00D1069F" w:rsidRPr="00A81C3E">
        <w:rPr>
          <w:rFonts w:ascii="Calibri" w:eastAsia="標楷體" w:hAnsi="Calibri" w:cstheme="minorHAnsi"/>
          <w:b/>
          <w:sz w:val="28"/>
          <w:szCs w:val="28"/>
        </w:rPr>
        <w:t>風險告知</w:t>
      </w:r>
      <w:r w:rsidR="00F44723" w:rsidRPr="00A81C3E">
        <w:rPr>
          <w:rFonts w:ascii="Calibri" w:eastAsia="標楷體" w:hAnsi="Calibri" w:cstheme="minorHAnsi"/>
          <w:b/>
          <w:sz w:val="28"/>
          <w:szCs w:val="28"/>
        </w:rPr>
        <w:t>同意書》</w:t>
      </w:r>
      <w:r w:rsidR="00250F3A">
        <w:rPr>
          <w:rFonts w:ascii="Calibri" w:eastAsia="標楷體" w:hAnsi="Calibri" w:cstheme="minorHAnsi" w:hint="eastAsia"/>
          <w:b/>
          <w:sz w:val="28"/>
          <w:szCs w:val="28"/>
        </w:rPr>
        <w:t xml:space="preserve"> </w:t>
      </w:r>
      <w:r w:rsidR="00250F3A">
        <w:rPr>
          <w:rFonts w:ascii="Calibri" w:eastAsia="標楷體" w:hAnsi="Calibri" w:cstheme="minorHAnsi"/>
          <w:b/>
          <w:sz w:val="28"/>
          <w:szCs w:val="28"/>
        </w:rPr>
        <w:t xml:space="preserve"> </w:t>
      </w:r>
      <w:r w:rsidR="00AB59F3" w:rsidRPr="00A81C3E">
        <w:rPr>
          <w:rFonts w:ascii="Calibri" w:eastAsia="標楷體" w:hAnsi="Calibri" w:cstheme="minorHAnsi" w:hint="eastAsia"/>
          <w:b/>
          <w:sz w:val="28"/>
          <w:szCs w:val="28"/>
        </w:rPr>
        <w:t>Li</w:t>
      </w:r>
      <w:r w:rsidR="00AB59F3" w:rsidRPr="00A81C3E">
        <w:rPr>
          <w:rFonts w:ascii="Calibri" w:eastAsia="標楷體" w:hAnsi="Calibri" w:cstheme="minorHAnsi"/>
          <w:b/>
          <w:sz w:val="28"/>
          <w:szCs w:val="28"/>
        </w:rPr>
        <w:t>b-Prep Risk Informed Consent Form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1702"/>
        <w:gridCol w:w="992"/>
        <w:gridCol w:w="82"/>
        <w:gridCol w:w="1482"/>
        <w:gridCol w:w="1418"/>
        <w:gridCol w:w="2126"/>
        <w:gridCol w:w="992"/>
        <w:gridCol w:w="2121"/>
      </w:tblGrid>
      <w:tr w:rsidR="004F1060" w:rsidRPr="00A81C3E" w:rsidTr="004F1060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1060" w:rsidRPr="00A81C3E" w:rsidRDefault="004F1060" w:rsidP="004F1060">
            <w:pPr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b/>
                <w:color w:val="C00000"/>
                <w:szCs w:val="24"/>
              </w:rPr>
              <w:t xml:space="preserve">Case ID: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1060" w:rsidRPr="00A81C3E" w:rsidRDefault="004F1060" w:rsidP="004F1060">
            <w:pPr>
              <w:jc w:val="right"/>
              <w:rPr>
                <w:rFonts w:ascii="Calibri" w:eastAsia="標楷體" w:hAnsi="Calibri" w:cstheme="majorHAnsi"/>
                <w:b/>
                <w:szCs w:val="24"/>
              </w:rPr>
            </w:pPr>
            <w:r w:rsidRPr="00A81C3E">
              <w:rPr>
                <w:rFonts w:ascii="Calibri" w:eastAsia="標楷體" w:hAnsi="Calibri" w:cstheme="majorHAnsi"/>
                <w:b/>
                <w:szCs w:val="24"/>
              </w:rPr>
              <w:t>App type:</w:t>
            </w:r>
          </w:p>
        </w:tc>
        <w:sdt>
          <w:sdtPr>
            <w:rPr>
              <w:rFonts w:ascii="Calibri" w:eastAsia="標楷體" w:hAnsi="Calibri" w:cstheme="majorHAnsi"/>
              <w:color w:val="808080" w:themeColor="background1" w:themeShade="80"/>
              <w:szCs w:val="24"/>
            </w:rPr>
            <w:alias w:val="app-type"/>
            <w:tag w:val="app-type"/>
            <w:id w:val="-230618485"/>
            <w:placeholder>
              <w:docPart w:val="9F1504AB743746F194337A18D73FE522"/>
            </w:placeholder>
            <w:dropDownList>
              <w:listItem w:displayText="點擊選擇一個項目。Click &amp; Choose one type." w:value="點擊選擇一個項目。Click &amp; Choose one type."/>
              <w:listItem w:displayText="(S-B) DNA Methylation Lib Prep (Bisulfite Seq)" w:value="(S-B) DNA Methylation Lib Prep (Bisulfite Seq)"/>
              <w:listItem w:displayText="(S-Ca) Shotgun Paired-End DNA Lib Prep, Gel-free" w:value="(S-Ca) Shotgun Paired-End DNA Lib Prep, Gel-free"/>
              <w:listItem w:displayText="(S-Cb) Shotgun Paired-End DNA Lib Prep, Gel-plus" w:value="(S-Cb) Shotgun Paired-End DNA Lib Prep, Gel-plus"/>
              <w:listItem w:displayText="(S-D) Shotgun Long Insert Paired-End DNA Lib Prep, Gel-plus" w:value="(S-D) Shotgun Long Insert Paired-End DNA Lib Prep, Gel-plus"/>
              <w:listItem w:displayText="(S-E) Small RNA Lib Prep (miRNA)" w:value="(S-E) Small RNA Lib Prep (miRNA)"/>
              <w:listItem w:displayText="(S-G) Degradome Lib Prep (PARE)" w:value="(S-G) Degradome Lib Prep (PARE)"/>
              <w:listItem w:displayText="(S-Ha) Hi-C DNA Lib Prep (ARIMA)" w:value="(S-Ha) Hi-C DNA Lib Prep (ARIMA)"/>
              <w:listItem w:displayText="(S-Hc) Hi-C DNA Lib Prep (Phase Genomics)" w:value="(S-Hc) Hi-C DNA Lib Prep (Phase Genomics)"/>
              <w:listItem w:displayText="(S-Hd) Micro-C/Omni-C DNA Lib Prep (Dovetail)" w:value="(S-Hd) Micro-C/Omni-C DNA Lib Prep (Dovetail)"/>
              <w:listItem w:displayText="(S-He) Hi-ChiP DNA Lib Prep (Dovetail)" w:value="(S-He) Hi-ChiP DNA Lib Prep (Dovetail)"/>
              <w:listItem w:displayText="(S-I) ChIP DNA Lib Prep (ChIP-Seq)" w:value="(S-I) ChIP DNA Lib Prep (ChIP-Seq)"/>
              <w:listItem w:displayText="(S-Ja) (DAP-Seq) gDNA Lib Prep for TF Binding" w:value="(S-Ja) (DAP-Seq) gDNA Lib Prep for TF Binding"/>
              <w:listItem w:displayText="(S-Jb) (DAP-Seq) Indexing PCR" w:value="(S-Jb) (DAP-Seq) Indexing PCR"/>
              <w:listItem w:displayText="(S-K) DNA Lib Prep for ATAC-Seq" w:value="(S-K) DNA Lib Prep for ATAC-Seq"/>
              <w:listItem w:displayText="(S-L) Ready-to-Seq Library" w:value="(S-L) Ready-to-Seq Library"/>
              <w:listItem w:displayText="(S-O) circRNA Lib Prep" w:value="(S-O) circRNA Lib Prep"/>
              <w:listItem w:displayText="(S-P) Nextera Indexing PCR (2nd Step PCR)" w:value="(S-P) Nextera Indexing PCR (2nd Step PCR)"/>
              <w:listItem w:displayText="(S-Q) 16S Amplicon (V3-V4) Lib Prep" w:value="(S-Q) 16S Amplicon (V3-V4) Lib Prep"/>
              <w:listItem w:displayText="(S-R) Nextera Paired-End DNA Lib Prep (Tagmentation-Based)" w:value="(S-R) Nextera Paired-End DNA Lib Prep (Tagmentation-Based)"/>
              <w:listItem w:displayText="(S-Sa) Stranded RNA Lib Prep, Poly-A" w:value="(S-Sa) Stranded RNA Lib Prep, Poly-A"/>
              <w:listItem w:displayText="(S-Sz) Stranded RNA Lib Prep, Poly-A (Customized Prep)" w:value="(S-Sz) Stranded RNA Lib Prep, Poly-A (Customized Prep)"/>
              <w:listItem w:displayText="(S-Ta) Stranded RNA Lib Prep, Ribo-zero Plus" w:value="(S-Ta) Stranded RNA Lib Prep, Ribo-zero Plus"/>
              <w:listItem w:displayText="(S-Tb) Low-input Stranded RNA Lib Prep, Ribo-zero (Mammalian Only)" w:value="(S-Tb) Low-input Stranded RNA Lib Prep, Ribo-zero (Mammalian Only)"/>
              <w:listItem w:displayText="(S-Tz) Stranded RNA Lib Prep, Ribo-zero (Customized Prep)" w:value="(S-Tz) Stranded RNA Lib Prep, Ribo-zero (Customized Prep)"/>
              <w:listItem w:displayText="(S-U) Ultra Low-input RNA Lib Prep, Poly-A (Non-stranded)" w:value="(S-U) Ultra Low-input RNA Lib Prep, Poly-A (Non-stranded)"/>
              <w:listItem w:displayText="(S-X) Human Whole Exome Capture" w:value="(S-X) Human Whole Exome Capture"/>
              <w:listItem w:displayText="(S-Y) Target Panel Capture (Customized Prep)" w:value="(S-Y) Target Panel Capture (Customized Prep)"/>
              <w:listItem w:displayText="(S-Z) Customized Prep" w:value="(S-Z) Customized Prep"/>
              <w:listItem w:displayText="(QC) QC-only" w:value="(QC) QC-only"/>
              <w:listItem w:displayText="(N-D109) ONT Genomic DNA Lib Prep (for R9.4)" w:value="(N-D109) ONT Genomic DNA Lib Prep (for R9.4)"/>
              <w:listItem w:displayText="(N-D114) ONT Genomic DNA Lib Prep (for R10.4)" w:value="(N-D114) ONT Genomic DNA Lib Prep (for R10.4)"/>
              <w:listItem w:displayText="(N-R) ONT Direct RNA Lib Prep" w:value="(N-R) ONT Direct RNA Lib Prep"/>
              <w:listItem w:displayText="(P-A) Full-length 16S Amplicon Prep (1-step PCR)" w:value="(P-A) Full-length 16S Amplicon Prep (1-step PCR)"/>
              <w:listItem w:displayText="(P-Bx) Barcoded Amplicon Prep (2nd PCR)" w:value="(P-Bx) Barcoded Amplicon Prep (2nd PCR)"/>
              <w:listItem w:displayText="(P-By) Barcoded Amplicon Prep (2-steps PCR)" w:value="(P-By) Barcoded Amplicon Prep (2-steps PCR)"/>
              <w:listItem w:displayText="(P-C) Plasmid/Amplicon DNA SMRTbell Prep (Barcoded Adapter Ligation)" w:value="(P-C) Plasmid/Amplicon DNA SMRTbell Prep (Barcoded Adapter Ligation)"/>
              <w:listItem w:displayText="(P-D) Ultra Low-input DNA SMRTbell Prep, HiFi (Gel-plus 10-20KB)" w:value="(P-D) Ultra Low-input DNA SMRTbell Prep, HiFi (Gel-plus 10-20KB)"/>
              <w:listItem w:displayText="(P-G) Genomic DNA SMRTbell Prep, CLR (10-100KB)" w:value="(P-G) Genomic DNA SMRTbell Prep, CLR (10-100KB)"/>
              <w:listItem w:displayText="(P-H) Genomic DNA SMRTbell Prep, HiFi (5-50KB)" w:value="(P-H) Genomic DNA SMRTbell Prep, HiFi (5-50KB)"/>
              <w:listItem w:displayText="(P-I) RNA Iso-Seq SMRTbell Prep" w:value="(P-I) RNA Iso-Seq SMRTbell Prep"/>
              <w:listItem w:displayText="(P-Ix) Multiplexed RNA Iso-Seq Prep" w:value="(P-Ix) Multiplexed RNA Iso-Seq Prep"/>
              <w:listItem w:displayText="(P-Jx) Multiplexed RNA FLEP-Seq Prep" w:value="(P-Jx) Multiplexed RNA FLEP-Seq Prep"/>
              <w:listItem w:displayText="(P-L) Ready-to-seq PB Library" w:value="(P-L) Ready-to-seq PB Library"/>
              <w:listItem w:displayText="(P-M) MAS-Seq Prep for FL16S" w:value="(P-M) MAS-Seq Prep for FL16S"/>
              <w:listItem w:displayText="(P-Nh) MAS-Seq Prep for Bulk Iso-Seq (homebrew; single-pooled)" w:value="(P-Nh) MAS-Seq Prep for Bulk Iso-Seq (homebrew; single-pooled)"/>
              <w:listItem w:displayText="(P-Nks) MAS-Seq Prep for Bulk Iso-Seq (Kinnex; single-pooled)" w:value="(P-Nks) MAS-Seq Prep for Bulk Iso-Seq (Kinnex; single-pooled)"/>
              <w:listItem w:displayText="(P-Nkx) MAS-Seq Prep for Bulk Iso-Seq (Kinnex; multiplexed)" w:value="(P-Nkx) MAS-Seq Prep for Bulk Iso-Seq (Kinnex; multiplexed)"/>
              <w:listItem w:displayText="(P-Z) Customized Prep for 3rd-Gen Seq" w:value="(P-Z) Customized Prep for 3rd-Gen Seq"/>
              <w:listItem w:displayText="(N-VST) ONT Lib Prep for 10X Visium" w:value="(N-VST) ONT Lib Prep for 10X Visium"/>
              <w:listItem w:displayText="(P-MSC) MAS-Seq SMRTbell Prep for 10X Single Cell" w:value="(P-MSC) MAS-Seq SMRTbell Prep for 10X Single Cell"/>
              <w:listItem w:displayText="(P-MVS) MAS-Seq SMRTbell Prep for 10X Visium" w:value="(P-MVS) MAS-Seq SMRTbell Prep for 10X Visium"/>
              <w:listItem w:displayText="(X-CIM) 10X Chromium X Single Cell 5' GEX/VDJ" w:value="(X-CIM) 10X Chromium X Single Cell 5' GEX/VDJ"/>
              <w:listItem w:displayText="(X-CMM) 10X Chromium X Single Cell Multiome" w:value="(X-CMM) 10X Chromium X Single Cell Multiome"/>
              <w:listItem w:displayText="(X-CSC) 10X Chromium X Single Cell 3' GEX" w:value="(X-CSC) 10X Chromium X Single Cell 3' GEX"/>
              <w:listItem w:displayText="(X-CTC) 10X Chromium X Single Cell ATAC" w:value="(X-CTC) 10X Chromium X Single Cell ATAC"/>
              <w:listItem w:displayText="(X-VFPh) 10X Visium Gene Expression for FFPE (Human)" w:value="(X-VFPh) 10X Visium Gene Expression for FFPE (Human)"/>
              <w:listItem w:displayText="(X-VFPm) 10X Visium Gene Expression for FFPE (Mouse)" w:value="(X-VFPm) 10X Visium Gene Expression for FFPE (Mouse)"/>
              <w:listItem w:displayText="(X-VFPch) 10X Visium CytAssist GE for FFPE (Human)" w:value="(X-VFPch) 10X Visium CytAssist GE for FFPE (Human)"/>
              <w:listItem w:displayText="(X-VFPcm) 10X Visium CytAssist GE for FFPE (Mouse)" w:value="(X-VFPcm) 10X Visium CytAssist GE for FFPE (Mouse)"/>
              <w:listItem w:displayText="(X-VGE) 10X Visium Gene Expression" w:value="(X-VGE) 10X Visium Gene Expression"/>
              <w:listItem w:displayText="(X-VHD) 10X Visium HD (CytAssist)" w:value="(X-VHD) 10X Visium HD (CytAssist)"/>
              <w:listItem w:displayText="(X-VTO) 10X Visium Tissue Optimization" w:value="(X-VTO) 10X Visium Tissue Optimization"/>
            </w:dropDownList>
          </w:sdtPr>
          <w:sdtEndPr/>
          <w:sdtContent>
            <w:tc>
              <w:tcPr>
                <w:tcW w:w="665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4F1060" w:rsidRPr="00A81C3E" w:rsidRDefault="00D76E77" w:rsidP="004F1060">
                <w:pPr>
                  <w:jc w:val="both"/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</w:pPr>
                <w:r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  <w:t>點擊選擇一個項目。</w:t>
                </w:r>
                <w:r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  <w:t>Click &amp; Choose one type.</w:t>
                </w:r>
              </w:p>
            </w:tc>
          </w:sdtContent>
        </w:sdt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b/>
                <w:sz w:val="20"/>
                <w:szCs w:val="20"/>
              </w:rPr>
            </w:pPr>
            <w:r w:rsidRPr="00A81C3E">
              <w:rPr>
                <w:rFonts w:ascii="Calibri" w:eastAsia="標楷體" w:hAnsi="Calibri" w:cstheme="majorHAnsi"/>
                <w:b/>
                <w:szCs w:val="20"/>
              </w:rPr>
              <w:t>基本資料</w:t>
            </w:r>
            <w:r w:rsidRPr="00A81C3E">
              <w:rPr>
                <w:rFonts w:ascii="Calibri" w:eastAsia="標楷體" w:hAnsi="Calibri" w:cstheme="majorHAnsi"/>
                <w:b/>
                <w:szCs w:val="20"/>
              </w:rPr>
              <w:t>User Information</w:t>
            </w:r>
          </w:p>
        </w:tc>
      </w:tr>
      <w:tr w:rsidR="004F1060" w:rsidRPr="00A81C3E" w:rsidTr="00861558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Principal</w:t>
            </w:r>
            <w:r w:rsidRPr="00A81C3E">
              <w:rPr>
                <w:rFonts w:ascii="Calibri" w:eastAsia="標楷體" w:hAnsi="Calibri" w:cstheme="majorHAnsi"/>
                <w:szCs w:val="24"/>
              </w:rPr>
              <w:br/>
              <w:t>Investigator</w:t>
            </w:r>
          </w:p>
        </w:tc>
        <w:tc>
          <w:tcPr>
            <w:tcW w:w="1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姓名</w:t>
            </w:r>
            <w:r w:rsidRPr="00A81C3E">
              <w:rPr>
                <w:rFonts w:ascii="Calibri" w:eastAsia="標楷體" w:hAnsi="Calibri" w:cstheme="majorHAnsi"/>
                <w:szCs w:val="24"/>
              </w:rPr>
              <w:t xml:space="preserve"> Name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Institute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Phone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074" w:type="dxa"/>
            <w:gridSpan w:val="2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Email</w:t>
            </w:r>
          </w:p>
        </w:tc>
        <w:tc>
          <w:tcPr>
            <w:tcW w:w="5239" w:type="dxa"/>
            <w:gridSpan w:val="3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861558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Applicant</w:t>
            </w:r>
          </w:p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 w:val="22"/>
                <w:szCs w:val="24"/>
              </w:rPr>
              <w:t>(contact person)</w:t>
            </w:r>
          </w:p>
        </w:tc>
        <w:tc>
          <w:tcPr>
            <w:tcW w:w="1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姓名</w:t>
            </w:r>
          </w:p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Name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Institute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060" w:rsidRPr="00861558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Phone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074" w:type="dxa"/>
            <w:gridSpan w:val="2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Email</w:t>
            </w:r>
          </w:p>
        </w:tc>
        <w:tc>
          <w:tcPr>
            <w:tcW w:w="5239" w:type="dxa"/>
            <w:gridSpan w:val="3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rPr>
          <w:trHeight w:val="429"/>
        </w:trPr>
        <w:tc>
          <w:tcPr>
            <w:tcW w:w="2776" w:type="dxa"/>
            <w:gridSpan w:val="3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Sample Type / Species</w:t>
            </w:r>
          </w:p>
        </w:tc>
        <w:tc>
          <w:tcPr>
            <w:tcW w:w="8139" w:type="dxa"/>
            <w:gridSpan w:val="5"/>
            <w:shd w:val="clear" w:color="auto" w:fill="auto"/>
            <w:vAlign w:val="center"/>
          </w:tcPr>
          <w:p w:rsidR="004F1060" w:rsidRPr="00A81C3E" w:rsidRDefault="004F1060" w:rsidP="002F7D68">
            <w:pPr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ab/>
            </w:r>
          </w:p>
        </w:tc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  <w:vAlign w:val="center"/>
          </w:tcPr>
          <w:p w:rsidR="004F1060" w:rsidRPr="004F1060" w:rsidRDefault="004F1060" w:rsidP="004F1060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4F1060">
              <w:rPr>
                <w:rFonts w:ascii="Calibri" w:eastAsia="標楷體" w:hAnsi="Calibri" w:cstheme="majorHAnsi"/>
                <w:b/>
              </w:rPr>
              <w:t>情況說明</w:t>
            </w:r>
            <w:r w:rsidRPr="004F1060">
              <w:rPr>
                <w:rFonts w:ascii="Calibri" w:eastAsia="標楷體" w:hAnsi="Calibri" w:cstheme="majorHAnsi"/>
                <w:b/>
              </w:rPr>
              <w:t>QC Situations</w:t>
            </w:r>
          </w:p>
        </w:tc>
      </w:tr>
      <w:tr w:rsidR="004F1060" w:rsidRPr="00A81C3E" w:rsidTr="004F1060">
        <w:tc>
          <w:tcPr>
            <w:tcW w:w="10915" w:type="dxa"/>
            <w:gridSpan w:val="8"/>
            <w:vAlign w:val="center"/>
          </w:tcPr>
          <w:p w:rsidR="00702264" w:rsidRPr="00702264" w:rsidRDefault="00702264" w:rsidP="00702264">
            <w:pPr>
              <w:widowControl/>
              <w:rPr>
                <w:rStyle w:val="ac"/>
                <w:b w:val="0"/>
              </w:rPr>
            </w:pPr>
            <w:r w:rsidRPr="00702264">
              <w:rPr>
                <w:rStyle w:val="ac"/>
                <w:rFonts w:hint="eastAsia"/>
                <w:b w:val="0"/>
              </w:rPr>
              <w:t>□</w:t>
            </w:r>
            <w:r w:rsidRPr="00702264">
              <w:rPr>
                <w:rStyle w:val="ac"/>
                <w:rFonts w:hint="eastAsia"/>
                <w:b w:val="0"/>
              </w:rPr>
              <w:t xml:space="preserve"> Low Amount</w:t>
            </w:r>
          </w:p>
          <w:p w:rsidR="00702264" w:rsidRPr="00702264" w:rsidRDefault="00702264" w:rsidP="00702264">
            <w:pPr>
              <w:widowControl/>
              <w:rPr>
                <w:rStyle w:val="ac"/>
                <w:b w:val="0"/>
              </w:rPr>
            </w:pPr>
            <w:r w:rsidRPr="00702264">
              <w:rPr>
                <w:rStyle w:val="ac"/>
                <w:rFonts w:hint="eastAsia"/>
                <w:b w:val="0"/>
              </w:rPr>
              <w:t>□</w:t>
            </w:r>
            <w:r w:rsidRPr="00702264">
              <w:rPr>
                <w:rStyle w:val="ac"/>
                <w:rFonts w:hint="eastAsia"/>
                <w:b w:val="0"/>
              </w:rPr>
              <w:t xml:space="preserve"> Unusual Fragment Profiles (Degraded, Wired Size)</w:t>
            </w:r>
          </w:p>
          <w:p w:rsidR="00702264" w:rsidRPr="00702264" w:rsidRDefault="00702264" w:rsidP="00702264">
            <w:pPr>
              <w:widowControl/>
              <w:rPr>
                <w:rStyle w:val="ac"/>
                <w:b w:val="0"/>
              </w:rPr>
            </w:pPr>
            <w:r w:rsidRPr="00702264">
              <w:rPr>
                <w:rStyle w:val="ac"/>
                <w:rFonts w:hint="eastAsia"/>
                <w:b w:val="0"/>
              </w:rPr>
              <w:t>□</w:t>
            </w:r>
            <w:r w:rsidRPr="00702264">
              <w:rPr>
                <w:rStyle w:val="ac"/>
                <w:rFonts w:hint="eastAsia"/>
                <w:b w:val="0"/>
              </w:rPr>
              <w:t xml:space="preserve"> Uncommon Organism:________________</w:t>
            </w:r>
          </w:p>
          <w:p w:rsidR="0061112A" w:rsidRPr="00702264" w:rsidRDefault="00702264" w:rsidP="00702264">
            <w:pPr>
              <w:rPr>
                <w:rStyle w:val="ac"/>
                <w:b w:val="0"/>
              </w:rPr>
            </w:pPr>
            <w:r w:rsidRPr="00702264">
              <w:rPr>
                <w:rStyle w:val="ac"/>
                <w:rFonts w:hint="eastAsia"/>
                <w:b w:val="0"/>
              </w:rPr>
              <w:t>□</w:t>
            </w:r>
            <w:r w:rsidRPr="00702264">
              <w:rPr>
                <w:rStyle w:val="ac"/>
                <w:rFonts w:hint="eastAsia"/>
                <w:b w:val="0"/>
              </w:rPr>
              <w:t xml:space="preserve"> Others:________________</w:t>
            </w:r>
          </w:p>
          <w:p w:rsidR="00702264" w:rsidRDefault="00702264" w:rsidP="0061112A">
            <w:pPr>
              <w:rPr>
                <w:rStyle w:val="ac"/>
              </w:rPr>
            </w:pPr>
          </w:p>
          <w:p w:rsidR="00702264" w:rsidRDefault="00702264" w:rsidP="0061112A"/>
          <w:p w:rsidR="00702264" w:rsidRPr="00D36200" w:rsidRDefault="00702264" w:rsidP="0061112A"/>
          <w:p w:rsidR="0061112A" w:rsidRPr="0061112A" w:rsidRDefault="0061112A" w:rsidP="0061112A">
            <w:r w:rsidRPr="00D36200">
              <w:rPr>
                <w:rStyle w:val="ac"/>
              </w:rPr>
              <w:t>Consent:</w:t>
            </w:r>
            <w:r w:rsidRPr="00D36200">
              <w:br/>
              <w:t>Please indicate your decision and sign below to confirm consent for the requested service.</w:t>
            </w:r>
          </w:p>
        </w:tc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  <w:vAlign w:val="center"/>
          </w:tcPr>
          <w:p w:rsidR="004F1060" w:rsidRPr="00A81C3E" w:rsidRDefault="004F1060" w:rsidP="0059219F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A81C3E">
              <w:rPr>
                <w:rFonts w:ascii="Calibri" w:eastAsia="標楷體" w:hAnsi="Calibri" w:cstheme="majorHAnsi"/>
                <w:b/>
              </w:rPr>
              <w:t>討論結果</w:t>
            </w:r>
            <w:r w:rsidRPr="00A81C3E">
              <w:rPr>
                <w:rFonts w:ascii="Calibri" w:eastAsia="標楷體" w:hAnsi="Calibri" w:cstheme="majorHAnsi"/>
                <w:b/>
              </w:rPr>
              <w:t xml:space="preserve"> Discussion</w:t>
            </w:r>
            <w:r w:rsidR="0059219F">
              <w:rPr>
                <w:rFonts w:ascii="Calibri" w:eastAsia="標楷體" w:hAnsi="Calibri" w:cstheme="majorHAnsi"/>
                <w:b/>
              </w:rPr>
              <w:t xml:space="preserve"> (Please select One Option below</w:t>
            </w:r>
            <w:r w:rsidR="0059219F" w:rsidRPr="0059219F">
              <w:rPr>
                <w:rFonts w:ascii="Calibri" w:eastAsia="標楷體" w:hAnsi="Calibri" w:cstheme="majorHAnsi"/>
                <w:b/>
              </w:rPr>
              <w:t>)</w:t>
            </w:r>
          </w:p>
        </w:tc>
      </w:tr>
      <w:tr w:rsidR="004F1060" w:rsidRPr="00A81C3E" w:rsidTr="004F1060">
        <w:tblPrEx>
          <w:tblCellMar>
            <w:left w:w="28" w:type="dxa"/>
            <w:right w:w="28" w:type="dxa"/>
          </w:tblCellMar>
        </w:tblPrEx>
        <w:tc>
          <w:tcPr>
            <w:tcW w:w="10915" w:type="dxa"/>
            <w:gridSpan w:val="8"/>
            <w:vAlign w:val="center"/>
          </w:tcPr>
          <w:p w:rsidR="00702264" w:rsidRPr="00D663E2" w:rsidRDefault="00702264" w:rsidP="00702264">
            <w:pPr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Ke</w:t>
            </w:r>
            <w:r w:rsidRPr="00D663E2">
              <w:rPr>
                <w:rFonts w:ascii="Calibri" w:eastAsia="標楷體" w:hAnsi="Calibri"/>
              </w:rPr>
              <w:t>ep Doing Further Exp.</w:t>
            </w:r>
          </w:p>
          <w:p w:rsidR="00702264" w:rsidRPr="00D663E2" w:rsidRDefault="00702264" w:rsidP="00702264">
            <w:pPr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</w:t>
            </w:r>
            <w:r w:rsidRPr="00D663E2">
              <w:rPr>
                <w:rFonts w:ascii="Calibri" w:eastAsia="標楷體" w:hAnsi="Calibri"/>
              </w:rPr>
              <w:t>Partially Sample Test</w:t>
            </w:r>
          </w:p>
          <w:p w:rsidR="004F1060" w:rsidRDefault="00702264" w:rsidP="00702264">
            <w:pPr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</w:t>
            </w:r>
            <w:r w:rsidRPr="00D663E2">
              <w:rPr>
                <w:rFonts w:ascii="Calibri" w:eastAsia="標楷體" w:hAnsi="Calibri"/>
              </w:rPr>
              <w:t xml:space="preserve">Customized </w:t>
            </w:r>
            <w:r w:rsidRPr="00D663E2">
              <w:rPr>
                <w:rFonts w:ascii="Calibri" w:eastAsia="標楷體" w:hAnsi="Calibri" w:hint="eastAsia"/>
              </w:rPr>
              <w:t>S</w:t>
            </w:r>
            <w:r w:rsidRPr="00D663E2">
              <w:rPr>
                <w:rFonts w:ascii="Calibri" w:eastAsia="標楷體" w:hAnsi="Calibri"/>
              </w:rPr>
              <w:t>olution:</w:t>
            </w:r>
            <w:r w:rsidRPr="00D663E2">
              <w:rPr>
                <w:rFonts w:ascii="Calibri" w:eastAsia="標楷體" w:hAnsi="Calibri" w:hint="eastAsia"/>
              </w:rPr>
              <w:t>___________________</w:t>
            </w:r>
          </w:p>
          <w:p w:rsidR="00702264" w:rsidRDefault="00702264" w:rsidP="00702264">
            <w:pPr>
              <w:jc w:val="both"/>
              <w:rPr>
                <w:rFonts w:ascii="Calibri" w:eastAsia="標楷體" w:hAnsi="Calibri"/>
              </w:rPr>
            </w:pPr>
          </w:p>
          <w:p w:rsidR="00702264" w:rsidRPr="0059219F" w:rsidRDefault="00702264" w:rsidP="00702264">
            <w:pPr>
              <w:jc w:val="both"/>
              <w:rPr>
                <w:rFonts w:ascii="Calibri" w:eastAsia="標楷體" w:hAnsi="Calibri" w:cstheme="majorHAnsi"/>
              </w:rPr>
            </w:pPr>
          </w:p>
        </w:tc>
      </w:tr>
      <w:tr w:rsidR="004F1060" w:rsidRPr="00D663E2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</w:tcPr>
          <w:p w:rsidR="004F1060" w:rsidRPr="004F1060" w:rsidRDefault="004F1060" w:rsidP="00A97365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4F1060">
              <w:rPr>
                <w:rFonts w:ascii="Calibri" w:eastAsia="標楷體" w:hAnsi="Calibri" w:cstheme="majorHAnsi" w:hint="eastAsia"/>
                <w:b/>
              </w:rPr>
              <w:t>其他備註</w:t>
            </w:r>
            <w:r w:rsidRPr="004F1060">
              <w:rPr>
                <w:rFonts w:ascii="Calibri" w:eastAsia="標楷體" w:hAnsi="Calibri" w:cstheme="majorHAnsi" w:hint="eastAsia"/>
                <w:b/>
              </w:rPr>
              <w:t xml:space="preserve"> </w:t>
            </w:r>
            <w:r w:rsidRPr="004F1060">
              <w:rPr>
                <w:rFonts w:ascii="Calibri" w:eastAsia="標楷體" w:hAnsi="Calibri" w:cstheme="majorHAnsi"/>
                <w:b/>
              </w:rPr>
              <w:t>Notes</w:t>
            </w:r>
          </w:p>
        </w:tc>
      </w:tr>
      <w:tr w:rsidR="004F1060" w:rsidRPr="00D663E2" w:rsidTr="004F1060">
        <w:tc>
          <w:tcPr>
            <w:tcW w:w="10915" w:type="dxa"/>
            <w:gridSpan w:val="8"/>
          </w:tcPr>
          <w:p w:rsidR="0034783C" w:rsidRDefault="0034783C" w:rsidP="00A97365">
            <w:pPr>
              <w:rPr>
                <w:rFonts w:ascii="Calibri" w:eastAsia="標楷體" w:hAnsi="Calibri"/>
              </w:rPr>
            </w:pPr>
          </w:p>
          <w:p w:rsidR="002F7D68" w:rsidRDefault="002F7D68" w:rsidP="00A97365">
            <w:pPr>
              <w:rPr>
                <w:rFonts w:ascii="Calibri" w:eastAsia="標楷體" w:hAnsi="Calibri"/>
              </w:rPr>
            </w:pPr>
          </w:p>
          <w:p w:rsidR="002F7D68" w:rsidRPr="00D663E2" w:rsidRDefault="002F7D68" w:rsidP="00A97365">
            <w:pPr>
              <w:rPr>
                <w:rFonts w:ascii="Calibri" w:eastAsia="標楷體" w:hAnsi="Calibri"/>
              </w:rPr>
            </w:pPr>
          </w:p>
        </w:tc>
      </w:tr>
    </w:tbl>
    <w:p w:rsidR="00E24D00" w:rsidRPr="00A81C3E" w:rsidRDefault="00E24D00" w:rsidP="008B3A0E">
      <w:pPr>
        <w:spacing w:before="240"/>
        <w:jc w:val="center"/>
        <w:rPr>
          <w:rFonts w:ascii="Calibri" w:eastAsia="標楷體" w:hAnsi="Calibri"/>
          <w:b/>
          <w:sz w:val="28"/>
        </w:rPr>
      </w:pPr>
      <w:r w:rsidRPr="00A81C3E">
        <w:rPr>
          <w:rFonts w:ascii="Calibri" w:eastAsia="標楷體" w:hAnsi="Calibri"/>
          <w:b/>
          <w:sz w:val="28"/>
        </w:rPr>
        <w:t>APPROVALS</w:t>
      </w:r>
      <w:r w:rsidR="00861558">
        <w:rPr>
          <w:rFonts w:ascii="Calibri" w:eastAsia="標楷體" w:hAnsi="Calibri" w:hint="eastAsia"/>
          <w:b/>
          <w:sz w:val="28"/>
        </w:rPr>
        <w:t xml:space="preserve"> (Si</w:t>
      </w:r>
      <w:r w:rsidR="00861558">
        <w:rPr>
          <w:rFonts w:ascii="Calibri" w:eastAsia="標楷體" w:hAnsi="Calibri"/>
          <w:b/>
          <w:sz w:val="28"/>
        </w:rPr>
        <w:t>gnature with Date)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2714"/>
        <w:gridCol w:w="2715"/>
        <w:gridCol w:w="2743"/>
        <w:gridCol w:w="2743"/>
      </w:tblGrid>
      <w:tr w:rsidR="00E24D00" w:rsidRPr="00A81C3E" w:rsidTr="009F2E5F">
        <w:tc>
          <w:tcPr>
            <w:tcW w:w="10915" w:type="dxa"/>
            <w:gridSpan w:val="4"/>
          </w:tcPr>
          <w:p w:rsidR="00536A44" w:rsidRPr="00DD4C88" w:rsidRDefault="00DD4C88" w:rsidP="00861558">
            <w:pPr>
              <w:spacing w:line="300" w:lineRule="exact"/>
              <w:rPr>
                <w:rFonts w:eastAsia="標楷體" w:cstheme="minorHAnsi"/>
                <w:sz w:val="22"/>
              </w:rPr>
            </w:pPr>
            <w:r w:rsidRPr="00DD4C88">
              <w:rPr>
                <w:rStyle w:val="ac"/>
                <w:rFonts w:eastAsia="標楷體" w:cstheme="minorHAnsi"/>
                <w:sz w:val="22"/>
              </w:rPr>
              <w:t>請仔細</w:t>
            </w:r>
            <w:proofErr w:type="gramStart"/>
            <w:r w:rsidRPr="00DD4C88">
              <w:rPr>
                <w:rStyle w:val="ac"/>
                <w:rFonts w:eastAsia="標楷體" w:cstheme="minorHAnsi"/>
                <w:sz w:val="22"/>
              </w:rPr>
              <w:t>閱讀並勾選</w:t>
            </w:r>
            <w:proofErr w:type="gramEnd"/>
            <w:r w:rsidRPr="00DD4C88">
              <w:rPr>
                <w:rStyle w:val="ac"/>
                <w:rFonts w:eastAsia="標楷體" w:cstheme="minorHAnsi"/>
                <w:sz w:val="22"/>
              </w:rPr>
              <w:t xml:space="preserve"> </w:t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Style w:val="ac"/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Style w:val="ac"/>
                <w:rFonts w:eastAsia="標楷體" w:cstheme="minorHAnsi"/>
                <w:sz w:val="22"/>
              </w:rPr>
              <w:t>同意以下項目：</w:t>
            </w:r>
            <w:r w:rsidR="00D36200">
              <w:rPr>
                <w:rFonts w:eastAsia="標楷體" w:cstheme="minorHAnsi"/>
                <w:sz w:val="22"/>
              </w:rPr>
              <w:br/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Fonts w:eastAsia="標楷體" w:cstheme="minorHAnsi"/>
                <w:sz w:val="22"/>
              </w:rPr>
              <w:t>本人已了解上述說明，知悉實驗可能失敗，並同意承擔相關風險。</w:t>
            </w:r>
            <w:r w:rsidRPr="00DD4C88">
              <w:rPr>
                <w:rFonts w:eastAsia="標楷體" w:cstheme="minorHAnsi"/>
                <w:sz w:val="22"/>
              </w:rPr>
              <w:br/>
            </w:r>
            <w:r w:rsidRPr="00DD4C88">
              <w:rPr>
                <w:rFonts w:eastAsia="標楷體" w:cstheme="minorHAnsi"/>
                <w:sz w:val="22"/>
              </w:rPr>
              <w:t xml:space="preserve">　</w:t>
            </w:r>
            <w:r w:rsidRPr="00DD4C88">
              <w:rPr>
                <w:rFonts w:eastAsia="標楷體" w:cstheme="minorHAnsi"/>
                <w:sz w:val="22"/>
              </w:rPr>
              <w:t xml:space="preserve">I have read and understood the above notice, acknowledge the risk of experimental </w:t>
            </w:r>
            <w:r w:rsidR="00D36200">
              <w:rPr>
                <w:rFonts w:eastAsia="標楷體" w:cstheme="minorHAnsi"/>
                <w:sz w:val="22"/>
              </w:rPr>
              <w:t>failure, and agree to proceed.</w:t>
            </w:r>
            <w:r w:rsidR="00D36200">
              <w:rPr>
                <w:rFonts w:eastAsia="標楷體" w:cstheme="minorHAnsi"/>
                <w:sz w:val="22"/>
              </w:rPr>
              <w:br/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Fonts w:eastAsia="標楷體" w:cstheme="minorHAnsi"/>
                <w:sz w:val="22"/>
              </w:rPr>
              <w:t>本人接受即使實驗異常或失敗，仍須支付已執行實驗之費用。</w:t>
            </w:r>
            <w:r w:rsidRPr="00DD4C88">
              <w:rPr>
                <w:rFonts w:eastAsia="標楷體" w:cstheme="minorHAnsi"/>
                <w:sz w:val="22"/>
              </w:rPr>
              <w:br/>
            </w:r>
            <w:r w:rsidRPr="00DD4C88">
              <w:rPr>
                <w:rFonts w:eastAsia="標楷體" w:cstheme="minorHAnsi"/>
                <w:sz w:val="22"/>
              </w:rPr>
              <w:t xml:space="preserve">　</w:t>
            </w:r>
            <w:r w:rsidRPr="00DD4C88">
              <w:rPr>
                <w:rFonts w:eastAsia="標楷體" w:cstheme="minorHAnsi"/>
                <w:sz w:val="22"/>
              </w:rPr>
              <w:t>I accept that fees for completed procedures are still payable even if the experiment fails or encounters issues.</w:t>
            </w:r>
          </w:p>
        </w:tc>
      </w:tr>
      <w:tr w:rsidR="00AB59F3" w:rsidRPr="00A81C3E" w:rsidTr="00134857">
        <w:trPr>
          <w:trHeight w:val="529"/>
        </w:trPr>
        <w:tc>
          <w:tcPr>
            <w:tcW w:w="2714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861558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/>
                <w:b/>
              </w:rPr>
              <w:t>User</w:t>
            </w:r>
            <w:r w:rsidRPr="00A81C3E">
              <w:rPr>
                <w:rFonts w:ascii="Calibri" w:eastAsia="標楷體" w:hAnsi="Calibri" w:hint="eastAsia"/>
                <w:b/>
              </w:rPr>
              <w:t xml:space="preserve"> </w:t>
            </w:r>
            <w:r w:rsidR="00861558">
              <w:rPr>
                <w:rFonts w:ascii="Calibri" w:eastAsia="標楷體" w:hAnsi="Calibri"/>
                <w:b/>
              </w:rPr>
              <w:t>S</w:t>
            </w:r>
            <w:r w:rsidR="004445C8" w:rsidRPr="00A81C3E">
              <w:rPr>
                <w:rFonts w:ascii="Calibri" w:eastAsia="標楷體" w:hAnsi="Calibri"/>
                <w:b/>
              </w:rPr>
              <w:t>ignature</w:t>
            </w:r>
          </w:p>
        </w:tc>
        <w:tc>
          <w:tcPr>
            <w:tcW w:w="2715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861558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P</w:t>
            </w:r>
            <w:r w:rsidRPr="00A81C3E">
              <w:rPr>
                <w:rFonts w:ascii="Calibri" w:eastAsia="標楷體" w:hAnsi="Calibri"/>
                <w:b/>
              </w:rPr>
              <w:t>I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</w:t>
            </w:r>
            <w:r w:rsidR="00861558">
              <w:rPr>
                <w:rFonts w:ascii="Calibri" w:eastAsia="標楷體" w:hAnsi="Calibri"/>
                <w:b/>
              </w:rPr>
              <w:t>S</w:t>
            </w:r>
            <w:r w:rsidR="004445C8" w:rsidRPr="00A81C3E">
              <w:rPr>
                <w:rFonts w:ascii="Calibri" w:eastAsia="標楷體" w:hAnsi="Calibri"/>
                <w:b/>
              </w:rPr>
              <w:t>ignature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134857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C</w:t>
            </w:r>
            <w:r w:rsidRPr="00A81C3E">
              <w:rPr>
                <w:rFonts w:ascii="Calibri" w:eastAsia="標楷體" w:hAnsi="Calibri"/>
                <w:b/>
              </w:rPr>
              <w:t xml:space="preserve">ore </w:t>
            </w:r>
            <w:r w:rsidR="00134857" w:rsidRPr="00A81C3E">
              <w:rPr>
                <w:rFonts w:ascii="Calibri" w:eastAsia="標楷體" w:hAnsi="Calibri"/>
                <w:b/>
              </w:rPr>
              <w:t>Staff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6417FF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C</w:t>
            </w:r>
            <w:r w:rsidRPr="00A81C3E">
              <w:rPr>
                <w:rFonts w:ascii="Calibri" w:eastAsia="標楷體" w:hAnsi="Calibri"/>
                <w:b/>
              </w:rPr>
              <w:t>ore Manager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</w:tr>
      <w:tr w:rsidR="00AB59F3" w:rsidRPr="00A81C3E" w:rsidTr="0059219F">
        <w:trPr>
          <w:trHeight w:val="1200"/>
        </w:trPr>
        <w:tc>
          <w:tcPr>
            <w:tcW w:w="2714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15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43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43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</w:tr>
    </w:tbl>
    <w:p w:rsidR="00E24D00" w:rsidRPr="00A81C3E" w:rsidRDefault="00E24D00" w:rsidP="00250F3A">
      <w:pPr>
        <w:rPr>
          <w:rFonts w:ascii="Calibri" w:eastAsia="標楷體" w:hAnsi="Calibri"/>
          <w:sz w:val="10"/>
        </w:rPr>
      </w:pPr>
    </w:p>
    <w:sectPr w:rsidR="00E24D00" w:rsidRPr="00A81C3E" w:rsidSect="008B3A0E">
      <w:footerReference w:type="default" r:id="rId9"/>
      <w:pgSz w:w="11906" w:h="16838"/>
      <w:pgMar w:top="709" w:right="1800" w:bottom="142" w:left="180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A3" w:rsidRDefault="00A213A3" w:rsidP="00E7780B">
      <w:r>
        <w:separator/>
      </w:r>
    </w:p>
  </w:endnote>
  <w:endnote w:type="continuationSeparator" w:id="0">
    <w:p w:rsidR="00A213A3" w:rsidRDefault="00A213A3" w:rsidP="00E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YoMin JP R">
    <w:altName w:val="Yu Gothic UI"/>
    <w:panose1 w:val="02020400000000000000"/>
    <w:charset w:val="80"/>
    <w:family w:val="roman"/>
    <w:pitch w:val="variable"/>
    <w:sig w:usb0="A00002FF" w:usb1="6ACFFDFF" w:usb2="00000016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60" w:rsidRDefault="004F1060">
    <w:pPr>
      <w:pStyle w:val="a7"/>
    </w:pPr>
    <w:r w:rsidRPr="004F1060">
      <w:rPr>
        <w:rFonts w:ascii="Calibri" w:eastAsia="標楷體" w:hAnsi="Calibri"/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23F52C" wp14:editId="58815899">
              <wp:simplePos x="0" y="0"/>
              <wp:positionH relativeFrom="rightMargin">
                <wp:align>left</wp:align>
              </wp:positionH>
              <wp:positionV relativeFrom="paragraph">
                <wp:posOffset>-16510</wp:posOffset>
              </wp:positionV>
              <wp:extent cx="929640" cy="243840"/>
              <wp:effectExtent l="0" t="0" r="0" b="381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8F5" w:rsidRDefault="00D36200" w:rsidP="004F1060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Ver.4 2025/</w:t>
                          </w:r>
                          <w:r w:rsidR="003768F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4/3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  <w:p w:rsidR="004F1060" w:rsidRPr="004F1060" w:rsidRDefault="004F1060" w:rsidP="004F1060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4F1060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3F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.3pt;width:73.2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" filled="f" stroked="f">
              <v:textbox>
                <w:txbxContent>
                  <w:p w:rsidR="003768F5" w:rsidRDefault="00D36200" w:rsidP="004F1060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Ver.4 2025/</w:t>
                    </w:r>
                    <w:r w:rsidR="003768F5">
                      <w:rPr>
                        <w:color w:val="808080" w:themeColor="background1" w:themeShade="80"/>
                        <w:sz w:val="16"/>
                        <w:szCs w:val="16"/>
                      </w:rPr>
                      <w:t>4/3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0</w:t>
                    </w:r>
                  </w:p>
                  <w:p w:rsidR="004F1060" w:rsidRPr="004F1060" w:rsidRDefault="004F1060" w:rsidP="004F1060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4F1060">
                      <w:rPr>
                        <w:color w:val="808080" w:themeColor="background1" w:themeShade="8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A3" w:rsidRDefault="00A213A3" w:rsidP="00E7780B">
      <w:r>
        <w:separator/>
      </w:r>
    </w:p>
  </w:footnote>
  <w:footnote w:type="continuationSeparator" w:id="0">
    <w:p w:rsidR="00A213A3" w:rsidRDefault="00A213A3" w:rsidP="00E7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DC5"/>
    <w:multiLevelType w:val="hybridMultilevel"/>
    <w:tmpl w:val="D292EAA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6704B5"/>
    <w:multiLevelType w:val="multilevel"/>
    <w:tmpl w:val="905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61383"/>
    <w:multiLevelType w:val="hybridMultilevel"/>
    <w:tmpl w:val="67103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03477"/>
    <w:multiLevelType w:val="hybridMultilevel"/>
    <w:tmpl w:val="B5D8C8F8"/>
    <w:lvl w:ilvl="0" w:tplc="86DE81B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F94AFE"/>
    <w:multiLevelType w:val="hybridMultilevel"/>
    <w:tmpl w:val="90DA75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AA5883"/>
    <w:multiLevelType w:val="hybridMultilevel"/>
    <w:tmpl w:val="CDC81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8228F8"/>
    <w:multiLevelType w:val="multilevel"/>
    <w:tmpl w:val="E650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8A2647"/>
    <w:multiLevelType w:val="multilevel"/>
    <w:tmpl w:val="D7E2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78181268"/>
    <w:multiLevelType w:val="multilevel"/>
    <w:tmpl w:val="C324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71"/>
    <w:rsid w:val="000206E5"/>
    <w:rsid w:val="00081148"/>
    <w:rsid w:val="000A1365"/>
    <w:rsid w:val="001347F5"/>
    <w:rsid w:val="00134857"/>
    <w:rsid w:val="00243CC8"/>
    <w:rsid w:val="00250F3A"/>
    <w:rsid w:val="00297475"/>
    <w:rsid w:val="002F7275"/>
    <w:rsid w:val="002F7D68"/>
    <w:rsid w:val="0034783C"/>
    <w:rsid w:val="003768F5"/>
    <w:rsid w:val="00382B7C"/>
    <w:rsid w:val="003A795D"/>
    <w:rsid w:val="003D0A63"/>
    <w:rsid w:val="003F3024"/>
    <w:rsid w:val="004445C8"/>
    <w:rsid w:val="00476B49"/>
    <w:rsid w:val="004861F0"/>
    <w:rsid w:val="00492DE1"/>
    <w:rsid w:val="004C3E1C"/>
    <w:rsid w:val="004C4BAD"/>
    <w:rsid w:val="004E0C7D"/>
    <w:rsid w:val="004F1060"/>
    <w:rsid w:val="004F5CA4"/>
    <w:rsid w:val="00510858"/>
    <w:rsid w:val="0052314E"/>
    <w:rsid w:val="00536A44"/>
    <w:rsid w:val="0059219F"/>
    <w:rsid w:val="005C3F85"/>
    <w:rsid w:val="005D5D6A"/>
    <w:rsid w:val="0061112A"/>
    <w:rsid w:val="006417FF"/>
    <w:rsid w:val="0064446D"/>
    <w:rsid w:val="006557E3"/>
    <w:rsid w:val="006F76D1"/>
    <w:rsid w:val="00702264"/>
    <w:rsid w:val="007122F3"/>
    <w:rsid w:val="007435CA"/>
    <w:rsid w:val="00767612"/>
    <w:rsid w:val="00771E0B"/>
    <w:rsid w:val="007A76A3"/>
    <w:rsid w:val="007B5C27"/>
    <w:rsid w:val="007C070F"/>
    <w:rsid w:val="0080086E"/>
    <w:rsid w:val="00861558"/>
    <w:rsid w:val="008A077C"/>
    <w:rsid w:val="008A70E7"/>
    <w:rsid w:val="008B3A0E"/>
    <w:rsid w:val="008B4116"/>
    <w:rsid w:val="008B69E9"/>
    <w:rsid w:val="009743AA"/>
    <w:rsid w:val="00985083"/>
    <w:rsid w:val="00992D46"/>
    <w:rsid w:val="009A31BF"/>
    <w:rsid w:val="009A31E6"/>
    <w:rsid w:val="009A6DF7"/>
    <w:rsid w:val="009E262A"/>
    <w:rsid w:val="009F2E5F"/>
    <w:rsid w:val="00A0584A"/>
    <w:rsid w:val="00A075F8"/>
    <w:rsid w:val="00A213A3"/>
    <w:rsid w:val="00A81C3E"/>
    <w:rsid w:val="00AB59F3"/>
    <w:rsid w:val="00B37D70"/>
    <w:rsid w:val="00BC0826"/>
    <w:rsid w:val="00BD56B6"/>
    <w:rsid w:val="00C32392"/>
    <w:rsid w:val="00C658B3"/>
    <w:rsid w:val="00C71A75"/>
    <w:rsid w:val="00C9699E"/>
    <w:rsid w:val="00CD1C2E"/>
    <w:rsid w:val="00CE27A2"/>
    <w:rsid w:val="00CF6D3B"/>
    <w:rsid w:val="00D1069F"/>
    <w:rsid w:val="00D22ACA"/>
    <w:rsid w:val="00D36200"/>
    <w:rsid w:val="00D663E2"/>
    <w:rsid w:val="00D76E77"/>
    <w:rsid w:val="00D874D2"/>
    <w:rsid w:val="00DA0489"/>
    <w:rsid w:val="00DD4C88"/>
    <w:rsid w:val="00DE5154"/>
    <w:rsid w:val="00E127CB"/>
    <w:rsid w:val="00E20B00"/>
    <w:rsid w:val="00E24D00"/>
    <w:rsid w:val="00E55671"/>
    <w:rsid w:val="00E56DA8"/>
    <w:rsid w:val="00E657EC"/>
    <w:rsid w:val="00E7780B"/>
    <w:rsid w:val="00E841C0"/>
    <w:rsid w:val="00EB4CA6"/>
    <w:rsid w:val="00ED59F5"/>
    <w:rsid w:val="00F278FE"/>
    <w:rsid w:val="00F44723"/>
    <w:rsid w:val="00F52573"/>
    <w:rsid w:val="00F852B5"/>
    <w:rsid w:val="00FB08E6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06F80C-5218-4D7E-92F0-B6A3B4C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71"/>
    <w:pPr>
      <w:ind w:leftChars="200" w:left="480"/>
    </w:pPr>
  </w:style>
  <w:style w:type="table" w:styleId="a4">
    <w:name w:val="Table Grid"/>
    <w:basedOn w:val="a1"/>
    <w:uiPriority w:val="39"/>
    <w:rsid w:val="00F4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8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80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76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81C3E"/>
    <w:rPr>
      <w:color w:val="808080"/>
    </w:rPr>
  </w:style>
  <w:style w:type="character" w:styleId="ac">
    <w:name w:val="Strong"/>
    <w:basedOn w:val="a0"/>
    <w:uiPriority w:val="22"/>
    <w:qFormat/>
    <w:rsid w:val="00611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1504AB743746F194337A18D73FE5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DCA979-4144-43E6-B814-57392A8366F0}"/>
      </w:docPartPr>
      <w:docPartBody>
        <w:p w:rsidR="00624311" w:rsidRDefault="00C81A43" w:rsidP="00C81A43">
          <w:pPr>
            <w:pStyle w:val="9F1504AB743746F194337A18D73FE522"/>
          </w:pPr>
          <w:r w:rsidRPr="0043101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YoMin JP R">
    <w:altName w:val="Yu Gothic UI"/>
    <w:panose1 w:val="02020400000000000000"/>
    <w:charset w:val="80"/>
    <w:family w:val="roman"/>
    <w:pitch w:val="variable"/>
    <w:sig w:usb0="A00002FF" w:usb1="6ACFFDFF" w:usb2="00000016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43"/>
    <w:rsid w:val="000A1743"/>
    <w:rsid w:val="00624311"/>
    <w:rsid w:val="007D32F0"/>
    <w:rsid w:val="00B735CF"/>
    <w:rsid w:val="00C81A43"/>
    <w:rsid w:val="00CB474A"/>
    <w:rsid w:val="00DC07A8"/>
    <w:rsid w:val="00F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A43"/>
    <w:rPr>
      <w:color w:val="808080"/>
    </w:rPr>
  </w:style>
  <w:style w:type="paragraph" w:customStyle="1" w:styleId="2C48C3FB652F4A9BAA664B67C3008008">
    <w:name w:val="2C48C3FB652F4A9BAA664B67C3008008"/>
    <w:rsid w:val="00C81A43"/>
    <w:pPr>
      <w:widowControl w:val="0"/>
    </w:pPr>
  </w:style>
  <w:style w:type="paragraph" w:customStyle="1" w:styleId="9F1504AB743746F194337A18D73FE522">
    <w:name w:val="9F1504AB743746F194337A18D73FE522"/>
    <w:rsid w:val="00C81A4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3FA1-5E73-4976-808C-AF52ED24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Ryzen_1</dc:creator>
  <cp:keywords/>
  <dc:description/>
  <cp:lastModifiedBy>Ryzen_1</cp:lastModifiedBy>
  <cp:revision>14</cp:revision>
  <cp:lastPrinted>2024-10-24T05:56:00Z</cp:lastPrinted>
  <dcterms:created xsi:type="dcterms:W3CDTF">2025-02-10T08:51:00Z</dcterms:created>
  <dcterms:modified xsi:type="dcterms:W3CDTF">2025-05-21T08:37:00Z</dcterms:modified>
</cp:coreProperties>
</file>